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8447" w14:textId="42EA5806" w:rsidR="009E5849" w:rsidRDefault="009E5849">
      <w:r>
        <w:t xml:space="preserve">The system is advising this is a required field.  </w:t>
      </w:r>
      <w:r w:rsidR="008D17A2">
        <w:t xml:space="preserve">Our response to this question was included under 5.4.5. </w:t>
      </w:r>
    </w:p>
    <w:p w14:paraId="712D3D7C" w14:textId="5D1DA63B" w:rsidR="009E5849" w:rsidRDefault="008D17A2">
      <w:r w:rsidRPr="008D17A2">
        <w:drawing>
          <wp:inline distT="0" distB="0" distL="0" distR="0" wp14:anchorId="557F0351" wp14:editId="04AF2B1F">
            <wp:extent cx="5283472" cy="1466925"/>
            <wp:effectExtent l="0" t="0" r="0" b="0"/>
            <wp:docPr id="4237987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7987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3472" cy="14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5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849"/>
    <w:rsid w:val="006C2471"/>
    <w:rsid w:val="008D17A2"/>
    <w:rsid w:val="009318A4"/>
    <w:rsid w:val="009456D8"/>
    <w:rsid w:val="009E5849"/>
    <w:rsid w:val="00A13E4A"/>
    <w:rsid w:val="00BA4EB8"/>
    <w:rsid w:val="00D0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6BFA3"/>
  <w15:chartTrackingRefBased/>
  <w15:docId w15:val="{15FED68F-EE04-4A48-BE40-4B9A2906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5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8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58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58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58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58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58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5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8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58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58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58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58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58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58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58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5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58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58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58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58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5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58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58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Farrell, Paula (CDC/NCEZID/DHQP/SB) (CTR)</dc:creator>
  <cp:keywords/>
  <dc:description/>
  <cp:lastModifiedBy>Farrell, Paula (CDC/NCEZID/DHQP/SB) (CTR)</cp:lastModifiedBy>
  <cp:revision>2</cp:revision>
  <dcterms:created xsi:type="dcterms:W3CDTF">2025-04-29T19:56:00Z</dcterms:created>
  <dcterms:modified xsi:type="dcterms:W3CDTF">2025-04-29T19:58:00Z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2025-04-29T19:57:35Z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cb2015bd-3845-4ab3-9fed-2535d8222208</vt:lpwstr>
  </property>
  <property fmtid="{D5CDD505-2E9C-101B-9397-08002B2CF9AE}" pid="8" name="MSIP_Label_7b94a7b8-f06c-4dfe-bdcc-9b548fd58c31_ContentBits">
    <vt:lpwstr>0</vt:lpwstr>
  </property>
</Properties>
</file>